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37" w:rsidRPr="00B40437" w:rsidRDefault="00B40437" w:rsidP="00B40437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437">
        <w:rPr>
          <w:rFonts w:ascii="Times New Roman" w:hAnsi="Times New Roman" w:cs="Times New Roman"/>
          <w:b/>
          <w:sz w:val="28"/>
          <w:szCs w:val="28"/>
        </w:rPr>
        <w:t>О приспособленных объектах для проведения практических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3260"/>
        <w:gridCol w:w="4643"/>
      </w:tblGrid>
      <w:tr w:rsidR="00B40437" w:rsidRPr="00B40437" w:rsidTr="00B40437">
        <w:tc>
          <w:tcPr>
            <w:tcW w:w="1668" w:type="dxa"/>
          </w:tcPr>
          <w:p w:rsidR="00B40437" w:rsidRPr="00B40437" w:rsidRDefault="00B40437" w:rsidP="00B404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437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3260" w:type="dxa"/>
          </w:tcPr>
          <w:p w:rsidR="00B40437" w:rsidRPr="00B40437" w:rsidRDefault="00B40437" w:rsidP="00B404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43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оборудованных учебных кабинетов/объектов для проведения практических занятий</w:t>
            </w:r>
          </w:p>
        </w:tc>
        <w:tc>
          <w:tcPr>
            <w:tcW w:w="4643" w:type="dxa"/>
          </w:tcPr>
          <w:p w:rsidR="00B40437" w:rsidRPr="00B40437" w:rsidRDefault="00B40437" w:rsidP="00B404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437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Оснащенность оборудованных учебных кабинетов/ объектов для проведения практических занятий</w:t>
            </w:r>
          </w:p>
        </w:tc>
      </w:tr>
      <w:tr w:rsidR="00B40437" w:rsidRPr="00C333A0" w:rsidTr="00B40437">
        <w:tc>
          <w:tcPr>
            <w:tcW w:w="1668" w:type="dxa"/>
          </w:tcPr>
          <w:p w:rsidR="00B40437" w:rsidRPr="00B40437" w:rsidRDefault="00B40437" w:rsidP="00B4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ул. Ак. Глушко, д.20б</w:t>
            </w:r>
          </w:p>
        </w:tc>
        <w:tc>
          <w:tcPr>
            <w:tcW w:w="3260" w:type="dxa"/>
          </w:tcPr>
          <w:p w:rsidR="00B40437" w:rsidRPr="00B40437" w:rsidRDefault="00B40437" w:rsidP="00B4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3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инет татарского языка, группы №1,3,4</w:t>
            </w:r>
            <w:r w:rsidRPr="00B40437">
              <w:rPr>
                <w:rFonts w:ascii="Times New Roman" w:hAnsi="Times New Roman" w:cs="Times New Roman"/>
                <w:sz w:val="24"/>
                <w:szCs w:val="24"/>
              </w:rPr>
              <w:t>, музыкальный и спортивный залы, сенсорная комната.</w:t>
            </w:r>
          </w:p>
        </w:tc>
        <w:tc>
          <w:tcPr>
            <w:tcW w:w="4643" w:type="dxa"/>
          </w:tcPr>
          <w:p w:rsidR="00B40437" w:rsidRPr="00B40437" w:rsidRDefault="00B40437" w:rsidP="00B40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0437">
              <w:rPr>
                <w:rFonts w:ascii="Times New Roman" w:hAnsi="Times New Roman" w:cs="Times New Roman"/>
                <w:sz w:val="24"/>
                <w:szCs w:val="24"/>
              </w:rPr>
              <w:t>LED-телевизор SAMSUNG</w:t>
            </w:r>
          </w:p>
          <w:p w:rsidR="00C333A0" w:rsidRP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Аппаратно-программный комплекс </w:t>
            </w:r>
            <w:proofErr w:type="spell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 Si155</w:t>
            </w:r>
          </w:p>
          <w:p w:rsidR="00C333A0" w:rsidRP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Аппаратно-программный комплекс для интерактивной обработк</w:t>
            </w:r>
            <w:proofErr w:type="gram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доска,документ</w:t>
            </w:r>
            <w:proofErr w:type="spell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-камера)</w:t>
            </w:r>
          </w:p>
          <w:p w:rsidR="00B40437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Банкетка</w:t>
            </w:r>
            <w:proofErr w:type="spell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 для пианино BRAHNER BR-100</w:t>
            </w:r>
          </w:p>
          <w:p w:rsid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Источник света к зеркальному шару</w:t>
            </w:r>
          </w:p>
          <w:p w:rsid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света к </w:t>
            </w:r>
            <w:proofErr w:type="spell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фиброоптическому</w:t>
            </w:r>
            <w:proofErr w:type="spell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 волокну</w:t>
            </w:r>
          </w:p>
          <w:p w:rsidR="00C333A0" w:rsidRP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  <w:r w:rsidRPr="00C333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RCF ART </w:t>
            </w:r>
            <w:proofErr w:type="spellStart"/>
            <w:r w:rsidRPr="00C333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sekies</w:t>
            </w:r>
            <w:proofErr w:type="spellEnd"/>
            <w:r w:rsidRPr="00C333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325A</w:t>
            </w:r>
          </w:p>
          <w:p w:rsid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Микрофон </w:t>
            </w:r>
            <w:r w:rsidRPr="00C333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FCC</w:t>
            </w: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3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333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3ТНТ 40м</w:t>
            </w:r>
          </w:p>
          <w:p w:rsid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Микшер BEHRINGER</w:t>
            </w:r>
          </w:p>
          <w:p w:rsid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Мобильный </w:t>
            </w:r>
            <w:proofErr w:type="spell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автогородок</w:t>
            </w:r>
            <w:proofErr w:type="spellEnd"/>
          </w:p>
          <w:p w:rsid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Музыкальное кресло-подушка</w:t>
            </w:r>
          </w:p>
          <w:p w:rsid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  <w:proofErr w:type="spell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Philips</w:t>
            </w:r>
            <w:proofErr w:type="spellEnd"/>
          </w:p>
          <w:p w:rsid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портативный, 1024х768,3D</w:t>
            </w:r>
          </w:p>
          <w:p w:rsid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Панель с музыкальными инструментами</w:t>
            </w:r>
          </w:p>
          <w:p w:rsid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Пузырьковая колонна в зеркальном угл</w:t>
            </w:r>
            <w:proofErr w:type="gram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spellStart"/>
            <w:proofErr w:type="gram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зеркала+трубка+платформа</w:t>
            </w:r>
            <w:proofErr w:type="spell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Пучок </w:t>
            </w:r>
            <w:proofErr w:type="spell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фиброоптич</w:t>
            </w:r>
            <w:proofErr w:type="gram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олокон</w:t>
            </w:r>
            <w:proofErr w:type="spell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бок.свечением</w:t>
            </w:r>
            <w:proofErr w:type="spell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 модель "Звездный дождь"</w:t>
            </w:r>
          </w:p>
          <w:p w:rsid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Синтезатор </w:t>
            </w:r>
            <w:proofErr w:type="spell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Casio</w:t>
            </w:r>
            <w:proofErr w:type="spell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 СТК-3200</w:t>
            </w:r>
          </w:p>
          <w:p w:rsid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Сухой бассейн квадратный с пультом управления с подсветкой</w:t>
            </w:r>
          </w:p>
          <w:p w:rsid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Терапевтическое</w:t>
            </w:r>
            <w:proofErr w:type="gram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 кресло-</w:t>
            </w:r>
            <w:proofErr w:type="spell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</w:p>
          <w:p w:rsid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Тренажер "Бегущий по волнам"</w:t>
            </w:r>
          </w:p>
          <w:p w:rsid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Фиброоптический</w:t>
            </w:r>
            <w:proofErr w:type="spell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ковер</w:t>
            </w:r>
            <w:proofErr w:type="gram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"М</w:t>
            </w:r>
            <w:proofErr w:type="gram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лечный</w:t>
            </w:r>
            <w:proofErr w:type="spell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путь",напольный</w:t>
            </w:r>
            <w:proofErr w:type="spell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 (300точек)</w:t>
            </w:r>
          </w:p>
          <w:p w:rsid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Фиброоптическое</w:t>
            </w:r>
            <w:proofErr w:type="spellEnd"/>
            <w:r w:rsidRPr="00C333A0">
              <w:rPr>
                <w:rFonts w:ascii="Times New Roman" w:hAnsi="Times New Roman" w:cs="Times New Roman"/>
                <w:sz w:val="24"/>
                <w:szCs w:val="24"/>
              </w:rPr>
              <w:t xml:space="preserve"> волокно,100волокон</w:t>
            </w:r>
          </w:p>
          <w:p w:rsidR="00C333A0" w:rsidRPr="00C333A0" w:rsidRDefault="00C333A0" w:rsidP="00C333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3A0">
              <w:rPr>
                <w:rFonts w:ascii="Times New Roman" w:hAnsi="Times New Roman" w:cs="Times New Roman"/>
                <w:sz w:val="24"/>
                <w:szCs w:val="24"/>
              </w:rPr>
              <w:t>Цифровое пианино, белое</w:t>
            </w:r>
            <w:bookmarkStart w:id="0" w:name="_GoBack"/>
            <w:bookmarkEnd w:id="0"/>
          </w:p>
        </w:tc>
      </w:tr>
    </w:tbl>
    <w:p w:rsidR="00615A29" w:rsidRPr="00C333A0" w:rsidRDefault="00615A29" w:rsidP="00B40437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615A29" w:rsidRPr="00C3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F41C4"/>
    <w:multiLevelType w:val="hybridMultilevel"/>
    <w:tmpl w:val="72280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37"/>
    <w:rsid w:val="00615A29"/>
    <w:rsid w:val="00B40437"/>
    <w:rsid w:val="00C3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04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0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2</cp:revision>
  <dcterms:created xsi:type="dcterms:W3CDTF">2021-03-15T11:05:00Z</dcterms:created>
  <dcterms:modified xsi:type="dcterms:W3CDTF">2021-03-15T11:25:00Z</dcterms:modified>
</cp:coreProperties>
</file>